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Layout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B7462B" w14:paraId="493F426A" w14:textId="77777777" w:rsidTr="002B6033">
        <w:trPr>
          <w:trHeight w:hRule="exact" w:val="10800"/>
          <w:jc w:val="center"/>
        </w:trPr>
        <w:tc>
          <w:tcPr>
            <w:tcW w:w="3840" w:type="dxa"/>
          </w:tcPr>
          <w:p w14:paraId="008AC62D" w14:textId="78A1C050" w:rsidR="00B7462B" w:rsidRDefault="00585347">
            <w:r>
              <w:t>a</w:t>
            </w:r>
            <w:r w:rsidR="003F6CEC">
              <w:rPr>
                <w:noProof/>
                <w:lang w:eastAsia="en-US"/>
              </w:rPr>
              <w:drawing>
                <wp:inline distT="0" distB="0" distL="0" distR="0" wp14:anchorId="75628952" wp14:editId="3554A291">
                  <wp:extent cx="2441448" cy="1831086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mallBusinessBrochure_Back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1448" cy="1831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969AE1" w14:textId="097290A3" w:rsidR="006738D8" w:rsidRDefault="00585347" w:rsidP="006738D8">
            <w:pPr>
              <w:pStyle w:val="Heading2"/>
            </w:pPr>
            <w:r>
              <w:t>Trinity Center en la</w:t>
            </w:r>
            <w:r w:rsidR="006738D8">
              <w:t xml:space="preserve"> </w:t>
            </w:r>
            <w:proofErr w:type="spellStart"/>
            <w:r>
              <w:t>Iglesia</w:t>
            </w:r>
            <w:proofErr w:type="spellEnd"/>
            <w:r>
              <w:t xml:space="preserve"> </w:t>
            </w:r>
            <w:r w:rsidR="006738D8">
              <w:t>St. David’s Episcopal Church</w:t>
            </w:r>
          </w:p>
          <w:p w14:paraId="6CD10B8B" w14:textId="72B31D1F" w:rsidR="00B7462B" w:rsidRDefault="00585347" w:rsidP="006738D8">
            <w:pPr>
              <w:pStyle w:val="ListBullet"/>
              <w:numPr>
                <w:ilvl w:val="0"/>
                <w:numId w:val="0"/>
              </w:numPr>
            </w:pPr>
            <w:proofErr w:type="spellStart"/>
            <w:r>
              <w:t>Sitio</w:t>
            </w:r>
            <w:proofErr w:type="spellEnd"/>
            <w:r w:rsidR="006738D8">
              <w:t>: 304 E 7</w:t>
            </w:r>
            <w:r w:rsidR="006738D8" w:rsidRPr="006738D8">
              <w:rPr>
                <w:vertAlign w:val="superscript"/>
              </w:rPr>
              <w:t>th</w:t>
            </w:r>
            <w:r w:rsidR="006738D8">
              <w:t xml:space="preserve"> St, Austin, Texas 78701, </w:t>
            </w:r>
            <w:r>
              <w:rPr>
                <w:rStyle w:val="hps"/>
                <w:lang w:val="es-ES"/>
              </w:rPr>
              <w:t>teléfono</w:t>
            </w:r>
            <w:r w:rsidR="006738D8">
              <w:t>: (512) 617-0945</w:t>
            </w:r>
            <w:r w:rsidR="00E6043E">
              <w:t xml:space="preserve">, closed </w:t>
            </w:r>
            <w:r w:rsidR="0045315E">
              <w:t>Saturday</w:t>
            </w:r>
          </w:p>
          <w:p w14:paraId="1790A6B1" w14:textId="729823DA" w:rsidR="006738D8" w:rsidRDefault="00585347" w:rsidP="006738D8">
            <w:pPr>
              <w:pStyle w:val="ListBullet"/>
              <w:numPr>
                <w:ilvl w:val="0"/>
                <w:numId w:val="0"/>
              </w:numPr>
            </w:pPr>
            <w:r>
              <w:rPr>
                <w:rStyle w:val="hps"/>
                <w:lang w:val="es-ES"/>
              </w:rPr>
              <w:t>El centro de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Trinidad es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un refugio de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día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que brinda ayuda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financiera, así como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muchos otros servicios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a la población del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refugio.</w:t>
            </w:r>
            <w:r>
              <w:rPr>
                <w:lang w:val="es-ES"/>
              </w:rPr>
              <w:t xml:space="preserve"> </w:t>
            </w:r>
            <w:r w:rsidR="009D2355">
              <w:rPr>
                <w:rStyle w:val="hps"/>
                <w:lang w:val="es-ES"/>
              </w:rPr>
              <w:t>A</w:t>
            </w:r>
            <w:r>
              <w:rPr>
                <w:rStyle w:val="hps"/>
                <w:lang w:val="es-ES"/>
              </w:rPr>
              <w:t xml:space="preserve"> la</w:t>
            </w:r>
            <w:r w:rsidR="009D2355">
              <w:rPr>
                <w:rStyle w:val="hps"/>
                <w:lang w:val="es-ES"/>
              </w:rPr>
              <w:t xml:space="preserve">s </w:t>
            </w:r>
            <w:r>
              <w:rPr>
                <w:rStyle w:val="hps"/>
                <w:lang w:val="es-ES"/>
              </w:rPr>
              <w:t xml:space="preserve"> </w:t>
            </w:r>
            <w:r w:rsidR="009D2355">
              <w:rPr>
                <w:rStyle w:val="hps"/>
                <w:lang w:val="es-ES"/>
              </w:rPr>
              <w:t>09:00</w:t>
            </w:r>
            <w:r>
              <w:rPr>
                <w:rStyle w:val="hps"/>
                <w:lang w:val="es-ES"/>
              </w:rPr>
              <w:t xml:space="preserve"> de la mañana en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los martes y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jueves</w:t>
            </w:r>
            <w:r>
              <w:rPr>
                <w:lang w:val="es-ES"/>
              </w:rPr>
              <w:t>, un sorteo ocur</w:t>
            </w:r>
            <w:r w:rsidR="009D2355">
              <w:rPr>
                <w:lang w:val="es-ES"/>
              </w:rPr>
              <w:t>re para rec</w:t>
            </w:r>
            <w:r>
              <w:rPr>
                <w:lang w:val="es-ES"/>
              </w:rPr>
              <w:t xml:space="preserve">ibir </w:t>
            </w:r>
            <w:r>
              <w:rPr>
                <w:rStyle w:val="hps"/>
                <w:lang w:val="es-ES"/>
              </w:rPr>
              <w:t>la asistencia financiera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(los nombres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son elegidos al azar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para recibir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ayuda).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Cualquier persona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elegida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para recibir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la ayuda financiera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recibirán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asistencia directa de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un administrador de casos</w:t>
            </w:r>
            <w:r w:rsidR="0045315E">
              <w:t>.</w:t>
            </w:r>
          </w:p>
          <w:p w14:paraId="443FEF58" w14:textId="0F4DEC8D" w:rsidR="00585347" w:rsidRDefault="00585347" w:rsidP="006738D8">
            <w:pPr>
              <w:pStyle w:val="ListBullet"/>
              <w:numPr>
                <w:ilvl w:val="0"/>
                <w:numId w:val="0"/>
              </w:numPr>
              <w:rPr>
                <w:lang w:val="es-ES"/>
              </w:rPr>
            </w:pPr>
            <w:r>
              <w:rPr>
                <w:rStyle w:val="hps"/>
                <w:lang w:val="es-ES"/>
              </w:rPr>
              <w:t>El refugio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también sirve desayuno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todos los días (</w:t>
            </w:r>
            <w:r>
              <w:rPr>
                <w:lang w:val="es-ES"/>
              </w:rPr>
              <w:t xml:space="preserve">excepto los sábados) </w:t>
            </w:r>
            <w:r>
              <w:rPr>
                <w:rStyle w:val="hps"/>
                <w:lang w:val="es-ES"/>
              </w:rPr>
              <w:t>y tiene un servicio</w:t>
            </w:r>
            <w:r>
              <w:rPr>
                <w:lang w:val="es-ES"/>
              </w:rPr>
              <w:t xml:space="preserve"> </w:t>
            </w:r>
            <w:r w:rsidR="002B6033">
              <w:rPr>
                <w:rStyle w:val="hps"/>
                <w:lang w:val="es-ES"/>
              </w:rPr>
              <w:t>religioso cada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domingo por la mañana</w:t>
            </w:r>
            <w:r>
              <w:rPr>
                <w:lang w:val="es-ES"/>
              </w:rPr>
              <w:t xml:space="preserve">. </w:t>
            </w:r>
            <w:r w:rsidR="002B6033">
              <w:rPr>
                <w:rStyle w:val="hps"/>
                <w:lang w:val="es-ES"/>
              </w:rPr>
              <w:t xml:space="preserve">Además, </w:t>
            </w:r>
            <w:r w:rsidR="009D2355">
              <w:rPr>
                <w:rStyle w:val="hps"/>
                <w:lang w:val="es-ES"/>
              </w:rPr>
              <w:t>cada</w:t>
            </w:r>
            <w:r w:rsidR="009D2355"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lunes por la mañana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los clientes pueden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"</w:t>
            </w:r>
            <w:r>
              <w:rPr>
                <w:lang w:val="es-ES"/>
              </w:rPr>
              <w:t xml:space="preserve">comprar" </w:t>
            </w:r>
            <w:r>
              <w:rPr>
                <w:rStyle w:val="hps"/>
                <w:lang w:val="es-ES"/>
              </w:rPr>
              <w:t>la ropa que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ha sido donada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al centro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(también basado en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un sistema de lotería</w:t>
            </w:r>
            <w:r>
              <w:rPr>
                <w:lang w:val="es-ES"/>
              </w:rPr>
              <w:t>)</w:t>
            </w:r>
          </w:p>
          <w:p w14:paraId="6D1CA4CD" w14:textId="13FCF63A" w:rsidR="0045315E" w:rsidRDefault="0054450E" w:rsidP="006738D8">
            <w:pPr>
              <w:pStyle w:val="ListBullet"/>
              <w:numPr>
                <w:ilvl w:val="0"/>
                <w:numId w:val="0"/>
              </w:numPr>
            </w:pPr>
            <w:r w:rsidRPr="0054450E">
              <w:rPr>
                <w:rStyle w:val="hps"/>
                <w:lang w:val="es-ES"/>
              </w:rPr>
              <w:t>Lo que hay que llevar</w:t>
            </w:r>
            <w:r w:rsidR="002B6033">
              <w:rPr>
                <w:rStyle w:val="hps"/>
                <w:lang w:val="es-ES"/>
              </w:rPr>
              <w:t>:</w:t>
            </w:r>
            <w:r w:rsidR="002B6033">
              <w:rPr>
                <w:lang w:val="es-ES"/>
              </w:rPr>
              <w:t xml:space="preserve"> </w:t>
            </w:r>
            <w:r w:rsidR="002B6033">
              <w:rPr>
                <w:rStyle w:val="hps"/>
                <w:lang w:val="es-ES"/>
              </w:rPr>
              <w:t>no necesita nada,</w:t>
            </w:r>
            <w:r w:rsidR="002B6033">
              <w:rPr>
                <w:lang w:val="es-ES"/>
              </w:rPr>
              <w:t xml:space="preserve"> </w:t>
            </w:r>
            <w:r w:rsidR="002B6033">
              <w:rPr>
                <w:rStyle w:val="hps"/>
                <w:lang w:val="es-ES"/>
              </w:rPr>
              <w:t xml:space="preserve">pero es bueno </w:t>
            </w:r>
            <w:r w:rsidR="004E32C5">
              <w:rPr>
                <w:rStyle w:val="hps"/>
                <w:lang w:val="es-ES"/>
              </w:rPr>
              <w:t>idea</w:t>
            </w:r>
            <w:r w:rsidR="002B6033">
              <w:rPr>
                <w:lang w:val="es-ES"/>
              </w:rPr>
              <w:t xml:space="preserve"> </w:t>
            </w:r>
            <w:r w:rsidR="002B6033">
              <w:rPr>
                <w:rStyle w:val="hps"/>
                <w:lang w:val="es-ES"/>
              </w:rPr>
              <w:t>tener una identificación</w:t>
            </w:r>
            <w:r w:rsidR="002B6033">
              <w:rPr>
                <w:lang w:val="es-ES"/>
              </w:rPr>
              <w:t xml:space="preserve">, </w:t>
            </w:r>
            <w:r w:rsidR="002B6033">
              <w:rPr>
                <w:rStyle w:val="hps"/>
                <w:lang w:val="es-ES"/>
              </w:rPr>
              <w:t>tarjeta de seguro social</w:t>
            </w:r>
            <w:r w:rsidR="002B6033">
              <w:rPr>
                <w:lang w:val="es-ES"/>
              </w:rPr>
              <w:t xml:space="preserve">, </w:t>
            </w:r>
            <w:r w:rsidR="002B6033">
              <w:rPr>
                <w:rStyle w:val="hps"/>
                <w:lang w:val="es-ES"/>
              </w:rPr>
              <w:t>documentos</w:t>
            </w:r>
            <w:r w:rsidR="002B6033">
              <w:rPr>
                <w:lang w:val="es-ES"/>
              </w:rPr>
              <w:t xml:space="preserve"> </w:t>
            </w:r>
            <w:r w:rsidR="002B6033">
              <w:rPr>
                <w:rStyle w:val="hps"/>
                <w:lang w:val="es-ES"/>
              </w:rPr>
              <w:t>de salud</w:t>
            </w:r>
          </w:p>
          <w:p w14:paraId="5C066681" w14:textId="1A9DBE80" w:rsidR="0045315E" w:rsidRDefault="0045315E" w:rsidP="006738D8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713" w:type="dxa"/>
          </w:tcPr>
          <w:p w14:paraId="7C974D2F" w14:textId="77777777" w:rsidR="00B7462B" w:rsidRDefault="00B7462B"/>
        </w:tc>
        <w:tc>
          <w:tcPr>
            <w:tcW w:w="713" w:type="dxa"/>
          </w:tcPr>
          <w:p w14:paraId="5378FA9C" w14:textId="77777777" w:rsidR="00B7462B" w:rsidRDefault="00B7462B"/>
        </w:tc>
        <w:tc>
          <w:tcPr>
            <w:tcW w:w="3843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B7462B" w14:paraId="7E58D523" w14:textId="77777777">
              <w:trPr>
                <w:trHeight w:hRule="exact" w:val="7920"/>
              </w:trPr>
              <w:tc>
                <w:tcPr>
                  <w:tcW w:w="5000" w:type="pct"/>
                </w:tcPr>
                <w:p w14:paraId="63331A4C" w14:textId="494C3460" w:rsidR="00B7462B" w:rsidRDefault="002B6033">
                  <w:pPr>
                    <w:pStyle w:val="Heading1"/>
                  </w:pPr>
                  <w:r>
                    <w:rPr>
                      <w:rStyle w:val="hps"/>
                      <w:lang w:val="es-ES"/>
                    </w:rPr>
                    <w:t>Ayúdanos a ayudarte</w:t>
                  </w:r>
                </w:p>
                <w:p w14:paraId="3A84B777" w14:textId="764BBB35" w:rsidR="00B7462B" w:rsidRDefault="002B6033">
                  <w:pPr>
                    <w:pStyle w:val="Heading2"/>
                  </w:pPr>
                  <w:proofErr w:type="spellStart"/>
                  <w:r>
                    <w:t>Nosotros</w:t>
                  </w:r>
                  <w:proofErr w:type="spellEnd"/>
                  <w:r>
                    <w:t xml:space="preserve"> en la </w:t>
                  </w:r>
                  <w:r>
                    <w:rPr>
                      <w:rStyle w:val="hps"/>
                      <w:lang w:val="es-ES"/>
                    </w:rPr>
                    <w:t>Clínica</w:t>
                  </w:r>
                  <w:r>
                    <w:t xml:space="preserve"> </w:t>
                  </w:r>
                  <w:r w:rsidR="000D5B0E">
                    <w:t>C.D. Doyle</w:t>
                  </w:r>
                  <w:r w:rsidR="00E6043E">
                    <w:t>…</w:t>
                  </w:r>
                </w:p>
                <w:p w14:paraId="7E261202" w14:textId="252FA2AF" w:rsidR="002B6033" w:rsidRPr="002B6033" w:rsidRDefault="004E32C5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Nos p</w:t>
                  </w:r>
                  <w:r w:rsidR="002B6033" w:rsidRPr="002B6033">
                    <w:rPr>
                      <w:lang w:val="es-MX"/>
                    </w:rPr>
                    <w:t>reocupamos</w:t>
                  </w:r>
                  <w:r>
                    <w:rPr>
                      <w:lang w:val="es-MX"/>
                    </w:rPr>
                    <w:t xml:space="preserve"> de la salud de Ud. Tome</w:t>
                  </w:r>
                  <w:r w:rsidR="002B6033">
                    <w:rPr>
                      <w:lang w:val="es-MX"/>
                    </w:rPr>
                    <w:t xml:space="preserve"> ventaja de nuestros recursos que son dispuestos a Ud. </w:t>
                  </w:r>
                  <w:r w:rsidR="002B6033" w:rsidRPr="002B6033">
                    <w:rPr>
                      <w:lang w:val="es-MX"/>
                    </w:rPr>
                    <w:t xml:space="preserve"> </w:t>
                  </w:r>
                </w:p>
                <w:p w14:paraId="3399614A" w14:textId="77777777" w:rsidR="00B7462B" w:rsidRDefault="002B6033">
                  <w:proofErr w:type="spellStart"/>
                  <w:r>
                    <w:t>Sitio</w:t>
                  </w:r>
                  <w:proofErr w:type="spellEnd"/>
                  <w:r w:rsidR="007A0116">
                    <w:t>: 601 E 15</w:t>
                  </w:r>
                  <w:r w:rsidR="007A0116" w:rsidRPr="007A0116">
                    <w:rPr>
                      <w:vertAlign w:val="superscript"/>
                    </w:rPr>
                    <w:t>th</w:t>
                  </w:r>
                  <w:r w:rsidR="007A0116">
                    <w:t xml:space="preserve"> St., Austin, Texas, 78701</w:t>
                  </w:r>
                </w:p>
                <w:p w14:paraId="6E337330" w14:textId="5EA7B832" w:rsidR="008D0FC6" w:rsidRPr="00684A5D" w:rsidRDefault="000D5B0E" w:rsidP="008D0FC6">
                  <w:pPr>
                    <w:rPr>
                      <w:rFonts w:asciiTheme="majorHAnsi" w:hAnsiTheme="majorHAnsi"/>
                      <w:color w:val="auto"/>
                    </w:rPr>
                  </w:pPr>
                  <w:r>
                    <w:rPr>
                      <w:rFonts w:asciiTheme="majorHAnsi" w:hAnsiTheme="majorHAnsi"/>
                      <w:color w:val="auto"/>
                    </w:rPr>
                    <w:t>C.D. Doyle Clinic</w:t>
                  </w:r>
                  <w:r w:rsidR="008D0FC6" w:rsidRPr="00684A5D">
                    <w:rPr>
                      <w:rFonts w:asciiTheme="majorHAnsi" w:hAnsiTheme="majorHAnsi"/>
                      <w:color w:val="auto"/>
                    </w:rPr>
                    <w:t xml:space="preserve"> no </w:t>
                  </w:r>
                  <w:proofErr w:type="spellStart"/>
                  <w:r w:rsidR="008D0FC6" w:rsidRPr="00684A5D">
                    <w:rPr>
                      <w:rFonts w:asciiTheme="majorHAnsi" w:hAnsiTheme="majorHAnsi"/>
                      <w:color w:val="auto"/>
                    </w:rPr>
                    <w:t>avala</w:t>
                  </w:r>
                  <w:proofErr w:type="spellEnd"/>
                  <w:r w:rsidR="008D0FC6" w:rsidRPr="00684A5D">
                    <w:rPr>
                      <w:rFonts w:asciiTheme="majorHAnsi" w:hAnsiTheme="majorHAnsi"/>
                      <w:color w:val="auto"/>
                    </w:rPr>
                    <w:t xml:space="preserve">, </w:t>
                  </w:r>
                  <w:proofErr w:type="spellStart"/>
                  <w:r w:rsidR="008D0FC6" w:rsidRPr="00684A5D">
                    <w:rPr>
                      <w:rFonts w:asciiTheme="majorHAnsi" w:hAnsiTheme="majorHAnsi"/>
                      <w:color w:val="auto"/>
                    </w:rPr>
                    <w:t>ni</w:t>
                  </w:r>
                  <w:proofErr w:type="spellEnd"/>
                  <w:r w:rsidR="008D0FC6" w:rsidRPr="00684A5D">
                    <w:rPr>
                      <w:rFonts w:asciiTheme="majorHAnsi" w:hAnsiTheme="majorHAnsi"/>
                      <w:color w:val="auto"/>
                    </w:rPr>
                    <w:t xml:space="preserve"> </w:t>
                  </w:r>
                  <w:proofErr w:type="spellStart"/>
                  <w:r w:rsidR="008D0FC6" w:rsidRPr="00684A5D">
                    <w:rPr>
                      <w:rFonts w:asciiTheme="majorHAnsi" w:hAnsiTheme="majorHAnsi"/>
                      <w:color w:val="auto"/>
                    </w:rPr>
                    <w:t>tampoco</w:t>
                  </w:r>
                  <w:proofErr w:type="spellEnd"/>
                  <w:r w:rsidR="008D0FC6" w:rsidRPr="00684A5D">
                    <w:rPr>
                      <w:rFonts w:asciiTheme="majorHAnsi" w:hAnsiTheme="majorHAnsi"/>
                      <w:color w:val="auto"/>
                    </w:rPr>
                    <w:t xml:space="preserve"> son </w:t>
                  </w:r>
                  <w:proofErr w:type="spellStart"/>
                  <w:r w:rsidR="008D0FC6" w:rsidRPr="00684A5D">
                    <w:rPr>
                      <w:rFonts w:asciiTheme="majorHAnsi" w:hAnsiTheme="majorHAnsi"/>
                      <w:color w:val="auto"/>
                    </w:rPr>
                    <w:t>afiliados</w:t>
                  </w:r>
                  <w:proofErr w:type="spellEnd"/>
                  <w:r w:rsidR="008D0FC6" w:rsidRPr="00684A5D">
                    <w:rPr>
                      <w:rFonts w:asciiTheme="majorHAnsi" w:hAnsiTheme="majorHAnsi"/>
                      <w:color w:val="auto"/>
                    </w:rPr>
                    <w:t xml:space="preserve"> a </w:t>
                  </w:r>
                  <w:proofErr w:type="spellStart"/>
                  <w:r w:rsidR="008D0FC6" w:rsidRPr="00684A5D">
                    <w:rPr>
                      <w:rFonts w:asciiTheme="majorHAnsi" w:hAnsiTheme="majorHAnsi"/>
                      <w:color w:val="auto"/>
                    </w:rPr>
                    <w:t>cualquiera</w:t>
                  </w:r>
                  <w:proofErr w:type="spellEnd"/>
                  <w:r w:rsidR="008D0FC6" w:rsidRPr="00684A5D">
                    <w:rPr>
                      <w:rFonts w:asciiTheme="majorHAnsi" w:hAnsiTheme="majorHAnsi"/>
                      <w:color w:val="auto"/>
                    </w:rPr>
                    <w:t xml:space="preserve"> de </w:t>
                  </w:r>
                  <w:proofErr w:type="spellStart"/>
                  <w:r w:rsidR="008D0FC6" w:rsidRPr="00684A5D">
                    <w:rPr>
                      <w:rFonts w:asciiTheme="majorHAnsi" w:hAnsiTheme="majorHAnsi"/>
                      <w:color w:val="auto"/>
                    </w:rPr>
                    <w:t>estos</w:t>
                  </w:r>
                  <w:proofErr w:type="spellEnd"/>
                  <w:r w:rsidR="008D0FC6" w:rsidRPr="00684A5D">
                    <w:rPr>
                      <w:rFonts w:asciiTheme="majorHAnsi" w:hAnsiTheme="majorHAnsi"/>
                      <w:color w:val="auto"/>
                    </w:rPr>
                    <w:t xml:space="preserve"> </w:t>
                  </w:r>
                  <w:proofErr w:type="spellStart"/>
                  <w:r w:rsidR="008D0FC6" w:rsidRPr="00684A5D">
                    <w:rPr>
                      <w:rFonts w:asciiTheme="majorHAnsi" w:hAnsiTheme="majorHAnsi"/>
                      <w:color w:val="auto"/>
                    </w:rPr>
                    <w:t>programas</w:t>
                  </w:r>
                  <w:proofErr w:type="spellEnd"/>
                  <w:r w:rsidR="008D0FC6" w:rsidRPr="00684A5D">
                    <w:rPr>
                      <w:rFonts w:asciiTheme="majorHAnsi" w:hAnsiTheme="majorHAnsi"/>
                      <w:color w:val="auto"/>
                    </w:rPr>
                    <w:t xml:space="preserve"> y </w:t>
                  </w:r>
                  <w:proofErr w:type="spellStart"/>
                  <w:r w:rsidR="008D0FC6" w:rsidRPr="00684A5D">
                    <w:rPr>
                      <w:rFonts w:asciiTheme="majorHAnsi" w:hAnsiTheme="majorHAnsi"/>
                      <w:color w:val="auto"/>
                    </w:rPr>
                    <w:t>servicios</w:t>
                  </w:r>
                  <w:proofErr w:type="spellEnd"/>
                  <w:r w:rsidR="008D0FC6" w:rsidRPr="00684A5D">
                    <w:rPr>
                      <w:rFonts w:asciiTheme="majorHAnsi" w:hAnsiTheme="majorHAnsi"/>
                      <w:color w:val="auto"/>
                    </w:rPr>
                    <w:t>.</w:t>
                  </w:r>
                </w:p>
                <w:p w14:paraId="0485068C" w14:textId="041D2C26" w:rsidR="008126A3" w:rsidRDefault="008126A3"/>
              </w:tc>
            </w:tr>
            <w:tr w:rsidR="00B7462B" w14:paraId="350F3A3B" w14:textId="77777777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0"/>
                    <w:gridCol w:w="270"/>
                    <w:gridCol w:w="2353"/>
                  </w:tblGrid>
                  <w:tr w:rsidR="00B7462B" w14:paraId="1BAE0C8F" w14:textId="77777777">
                    <w:tc>
                      <w:tcPr>
                        <w:tcW w:w="1582" w:type="pct"/>
                        <w:vAlign w:val="center"/>
                      </w:tcPr>
                      <w:p w14:paraId="30F5AD55" w14:textId="057ACCEF" w:rsidR="00B7462B" w:rsidRDefault="00B7462B" w:rsidP="001448BB">
                        <w:pPr>
                          <w:pStyle w:val="NoSpacing"/>
                          <w:ind w:right="-2604"/>
                        </w:pPr>
                      </w:p>
                    </w:tc>
                    <w:tc>
                      <w:tcPr>
                        <w:tcW w:w="350" w:type="pct"/>
                      </w:tcPr>
                      <w:p w14:paraId="5C07550B" w14:textId="77777777" w:rsidR="00B7462B" w:rsidRDefault="00B7462B"/>
                    </w:tc>
                    <w:tc>
                      <w:tcPr>
                        <w:tcW w:w="3050" w:type="pct"/>
                      </w:tcPr>
                      <w:p w14:paraId="1022A203" w14:textId="73B93E06" w:rsidR="00B7462B" w:rsidRDefault="00B7462B">
                        <w:pPr>
                          <w:pStyle w:val="Footer"/>
                        </w:pPr>
                      </w:p>
                    </w:tc>
                  </w:tr>
                </w:tbl>
                <w:p w14:paraId="7F2477A7" w14:textId="77777777" w:rsidR="00B7462B" w:rsidRDefault="00B7462B"/>
              </w:tc>
            </w:tr>
          </w:tbl>
          <w:p w14:paraId="2439A6F4" w14:textId="77777777" w:rsidR="00B7462B" w:rsidRDefault="00B7462B"/>
        </w:tc>
        <w:tc>
          <w:tcPr>
            <w:tcW w:w="720" w:type="dxa"/>
          </w:tcPr>
          <w:p w14:paraId="52C696FC" w14:textId="77777777" w:rsidR="00B7462B" w:rsidRDefault="00B7462B"/>
        </w:tc>
        <w:tc>
          <w:tcPr>
            <w:tcW w:w="720" w:type="dxa"/>
          </w:tcPr>
          <w:p w14:paraId="279B322A" w14:textId="77777777" w:rsidR="00B7462B" w:rsidRDefault="00B7462B"/>
        </w:tc>
        <w:tc>
          <w:tcPr>
            <w:tcW w:w="3851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51"/>
            </w:tblGrid>
            <w:tr w:rsidR="00B7462B" w14:paraId="6AD25A2C" w14:textId="77777777">
              <w:trPr>
                <w:trHeight w:hRule="exact" w:val="5760"/>
              </w:trPr>
              <w:tc>
                <w:tcPr>
                  <w:tcW w:w="5000" w:type="pct"/>
                </w:tcPr>
                <w:p w14:paraId="07E04F53" w14:textId="77777777" w:rsidR="00B7462B" w:rsidRDefault="003F6CEC"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77A10F6B" wp14:editId="78D96358">
                        <wp:extent cx="2336800" cy="3511587"/>
                        <wp:effectExtent l="0" t="0" r="0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SmallBusinessBrochure_Front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7818" cy="35131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34FE35E" w14:textId="77777777" w:rsidR="00B7462B" w:rsidRDefault="00B7462B"/>
              </w:tc>
            </w:tr>
            <w:tr w:rsidR="00B7462B" w14:paraId="29CA774B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2DA3FB3" w14:textId="77777777" w:rsidR="00B7462B" w:rsidRDefault="00B7462B"/>
              </w:tc>
            </w:tr>
            <w:tr w:rsidR="00B7462B" w14:paraId="1480BC0B" w14:textId="77777777">
              <w:trPr>
                <w:trHeight w:hRule="exact" w:val="3240"/>
              </w:trPr>
              <w:sdt>
                <w:sdtPr>
                  <w:alias w:val="Company"/>
                  <w:tag w:val=""/>
                  <w:id w:val="1274751255"/>
                  <w:placeholder>
                    <w:docPart w:val="B0FA11499A5E0C40B6D0135B3C614A41"/>
                  </w:placeholder>
                  <w:dataBinding w:prefixMappings="xmlns:ns0='http://schemas.openxmlformats.org/officeDocument/2006/extended-properties' " w:xpath="/ns0:Properties[1]/ns0:Company[1]" w:storeItemID="{6668398D-A668-4E3E-A5EB-62B293D839F1}"/>
                  <w:text/>
                </w:sdtPr>
                <w:sdtEndPr/>
                <w:sdtContent>
                  <w:tc>
                    <w:tcPr>
                      <w:tcW w:w="5000" w:type="pct"/>
                      <w:shd w:val="clear" w:color="auto" w:fill="C45238" w:themeFill="accent1"/>
                    </w:tcPr>
                    <w:p w14:paraId="574F33BD" w14:textId="5B37225A" w:rsidR="00B7462B" w:rsidRDefault="001618E8" w:rsidP="003F6CEC">
                      <w:pPr>
                        <w:pStyle w:val="Title"/>
                      </w:pPr>
                      <w:r>
                        <w:t>Asistencia Financiera</w:t>
                      </w:r>
                    </w:p>
                  </w:tc>
                </w:sdtContent>
              </w:sdt>
            </w:tr>
            <w:tr w:rsidR="00B7462B" w14:paraId="7B4223E8" w14:textId="77777777">
              <w:trPr>
                <w:trHeight w:hRule="exact" w:val="1440"/>
              </w:trPr>
              <w:tc>
                <w:tcPr>
                  <w:tcW w:w="5000" w:type="pct"/>
                  <w:shd w:val="clear" w:color="auto" w:fill="C45238" w:themeFill="accent1"/>
                  <w:vAlign w:val="bottom"/>
                </w:tcPr>
                <w:p w14:paraId="29BAB86E" w14:textId="2D00DB39" w:rsidR="00B7462B" w:rsidRDefault="00B7462B">
                  <w:pPr>
                    <w:pStyle w:val="Subtitle"/>
                  </w:pPr>
                  <w:bookmarkStart w:id="0" w:name="_GoBack"/>
                  <w:bookmarkEnd w:id="0"/>
                </w:p>
              </w:tc>
            </w:tr>
          </w:tbl>
          <w:p w14:paraId="33687437" w14:textId="77777777" w:rsidR="00B7462B" w:rsidRDefault="00B7462B"/>
        </w:tc>
      </w:tr>
    </w:tbl>
    <w:p w14:paraId="1AE3AD95" w14:textId="77777777" w:rsidR="00B7462B" w:rsidRDefault="00B7462B">
      <w:pPr>
        <w:pStyle w:val="NoSpacing"/>
      </w:pPr>
    </w:p>
    <w:tbl>
      <w:tblPr>
        <w:tblStyle w:val="TableLayout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2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B7462B" w14:paraId="1B209226" w14:textId="77777777">
        <w:trPr>
          <w:trHeight w:hRule="exact" w:val="10800"/>
          <w:jc w:val="center"/>
        </w:trPr>
        <w:tc>
          <w:tcPr>
            <w:tcW w:w="3840" w:type="dxa"/>
          </w:tcPr>
          <w:p w14:paraId="2B86F523" w14:textId="77777777" w:rsidR="00B7462B" w:rsidRDefault="003F6CEC">
            <w:pPr>
              <w:spacing w:after="320"/>
            </w:pPr>
            <w:r>
              <w:rPr>
                <w:noProof/>
                <w:lang w:eastAsia="en-US"/>
              </w:rPr>
              <w:lastRenderedPageBreak/>
              <w:drawing>
                <wp:inline distT="0" distB="0" distL="0" distR="0" wp14:anchorId="46C52154" wp14:editId="139C5ED2">
                  <wp:extent cx="2441542" cy="18288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laceholder tall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2220" cy="1829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DE8E4A" w14:textId="75A2C185" w:rsidR="002B6033" w:rsidRPr="002B6033" w:rsidRDefault="002B6033" w:rsidP="002B6033">
            <w:pPr>
              <w:pStyle w:val="Heading1"/>
            </w:pPr>
            <w:proofErr w:type="spellStart"/>
            <w:r>
              <w:t>Programas</w:t>
            </w:r>
            <w:proofErr w:type="spellEnd"/>
            <w:r>
              <w:t xml:space="preserve"> de </w:t>
            </w:r>
            <w:proofErr w:type="spellStart"/>
            <w:r>
              <w:t>asistencia</w:t>
            </w:r>
            <w:proofErr w:type="spellEnd"/>
            <w:r>
              <w:t xml:space="preserve"> </w:t>
            </w:r>
            <w:proofErr w:type="spellStart"/>
            <w:r>
              <w:t>financiera</w:t>
            </w:r>
            <w:proofErr w:type="spellEnd"/>
            <w:r>
              <w:t xml:space="preserve"> </w:t>
            </w:r>
            <w:proofErr w:type="spellStart"/>
            <w:r>
              <w:t>para</w:t>
            </w:r>
            <w:proofErr w:type="spellEnd"/>
            <w:r>
              <w:t xml:space="preserve"> </w:t>
            </w:r>
            <w:proofErr w:type="spellStart"/>
            <w:r>
              <w:t>medicamentos</w:t>
            </w:r>
            <w:proofErr w:type="spellEnd"/>
            <w:r>
              <w:t xml:space="preserve"> (Austin, Texas)</w:t>
            </w:r>
          </w:p>
          <w:p w14:paraId="388FAB9E" w14:textId="4669E165" w:rsidR="00B7462B" w:rsidRDefault="002B6033">
            <w:pPr>
              <w:pStyle w:val="Heading2"/>
            </w:pPr>
            <w:r>
              <w:rPr>
                <w:rStyle w:val="hps"/>
                <w:lang w:val="es-ES"/>
              </w:rPr>
              <w:t>Nos Preocupamos Por</w:t>
            </w:r>
            <w:r>
              <w:rPr>
                <w:rStyle w:val="shorttext"/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Su Salud</w:t>
            </w:r>
          </w:p>
          <w:p w14:paraId="461FD4C0" w14:textId="7A3F1A71" w:rsidR="00D51765" w:rsidRDefault="002B6033" w:rsidP="002B6033">
            <w:pPr>
              <w:spacing w:after="0" w:line="240" w:lineRule="auto"/>
              <w:rPr>
                <w:rFonts w:eastAsia="Times New Roman" w:cs="Times New Roman"/>
                <w:color w:val="auto"/>
                <w:szCs w:val="18"/>
                <w:lang w:val="es-ES" w:eastAsia="en-US"/>
              </w:rPr>
            </w:pPr>
            <w:r w:rsidRPr="002B6033">
              <w:rPr>
                <w:rFonts w:eastAsia="Times New Roman" w:cs="Times New Roman"/>
                <w:color w:val="auto"/>
                <w:szCs w:val="18"/>
                <w:lang w:val="es-ES" w:eastAsia="en-US"/>
              </w:rPr>
              <w:t xml:space="preserve">Este folleto contiene una lista de programas en </w:t>
            </w:r>
            <w:r w:rsidR="00D51765">
              <w:rPr>
                <w:rFonts w:eastAsia="Times New Roman" w:cs="Times New Roman"/>
                <w:color w:val="auto"/>
                <w:szCs w:val="18"/>
                <w:lang w:val="es-ES" w:eastAsia="en-US"/>
              </w:rPr>
              <w:t>la ciudad</w:t>
            </w:r>
            <w:r w:rsidRPr="002B6033">
              <w:rPr>
                <w:rFonts w:eastAsia="Times New Roman" w:cs="Times New Roman"/>
                <w:color w:val="auto"/>
                <w:szCs w:val="18"/>
                <w:lang w:val="es-ES" w:eastAsia="en-US"/>
              </w:rPr>
              <w:t xml:space="preserve"> de Austin que ofrece</w:t>
            </w:r>
            <w:r w:rsidR="004E32C5">
              <w:rPr>
                <w:rFonts w:eastAsia="Times New Roman" w:cs="Times New Roman"/>
                <w:color w:val="auto"/>
                <w:szCs w:val="18"/>
                <w:lang w:val="es-ES" w:eastAsia="en-US"/>
              </w:rPr>
              <w:t>n asistencia financiera para</w:t>
            </w:r>
            <w:r w:rsidRPr="002B6033">
              <w:rPr>
                <w:rFonts w:eastAsia="Times New Roman" w:cs="Times New Roman"/>
                <w:color w:val="auto"/>
                <w:szCs w:val="18"/>
                <w:lang w:val="es-ES" w:eastAsia="en-US"/>
              </w:rPr>
              <w:t xml:space="preserve"> medicamentos y </w:t>
            </w:r>
            <w:r w:rsidR="004E32C5">
              <w:rPr>
                <w:rFonts w:eastAsia="Times New Roman" w:cs="Times New Roman"/>
                <w:color w:val="auto"/>
                <w:szCs w:val="18"/>
                <w:lang w:val="es-ES" w:eastAsia="en-US"/>
              </w:rPr>
              <w:t xml:space="preserve">para copagos relacionados a su salud. </w:t>
            </w:r>
          </w:p>
          <w:p w14:paraId="481D728E" w14:textId="77777777" w:rsidR="00D51765" w:rsidRDefault="00D51765" w:rsidP="002B6033">
            <w:pPr>
              <w:spacing w:after="0" w:line="240" w:lineRule="auto"/>
              <w:rPr>
                <w:rFonts w:eastAsia="Times New Roman" w:cs="Times New Roman"/>
                <w:color w:val="auto"/>
                <w:szCs w:val="18"/>
                <w:lang w:val="es-ES" w:eastAsia="en-US"/>
              </w:rPr>
            </w:pPr>
          </w:p>
          <w:p w14:paraId="6712BEC5" w14:textId="5B0530E7" w:rsidR="002B6033" w:rsidRDefault="004E32C5" w:rsidP="002B6033">
            <w:pPr>
              <w:spacing w:after="0" w:line="240" w:lineRule="auto"/>
              <w:rPr>
                <w:rFonts w:eastAsia="Times New Roman" w:cs="Times New Roman"/>
                <w:color w:val="auto"/>
                <w:szCs w:val="18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18"/>
                <w:lang w:val="es-ES" w:eastAsia="en-US"/>
              </w:rPr>
              <w:t>E</w:t>
            </w:r>
            <w:r w:rsidR="00D51765">
              <w:rPr>
                <w:rFonts w:eastAsia="Times New Roman" w:cs="Times New Roman"/>
                <w:color w:val="auto"/>
                <w:szCs w:val="18"/>
                <w:lang w:val="es-ES" w:eastAsia="en-US"/>
              </w:rPr>
              <w:t xml:space="preserve">speramos </w:t>
            </w:r>
            <w:r w:rsidR="002B6033" w:rsidRPr="002B6033">
              <w:rPr>
                <w:rFonts w:eastAsia="Times New Roman" w:cs="Times New Roman"/>
                <w:color w:val="auto"/>
                <w:szCs w:val="18"/>
                <w:lang w:val="es-ES" w:eastAsia="en-US"/>
              </w:rPr>
              <w:t>que aproveche</w:t>
            </w:r>
            <w:r w:rsidR="00D51765">
              <w:rPr>
                <w:rFonts w:eastAsia="Times New Roman" w:cs="Times New Roman"/>
                <w:color w:val="auto"/>
                <w:szCs w:val="18"/>
                <w:lang w:val="es-ES" w:eastAsia="en-US"/>
              </w:rPr>
              <w:t>n</w:t>
            </w:r>
            <w:r w:rsidR="002B6033" w:rsidRPr="002B6033">
              <w:rPr>
                <w:rFonts w:eastAsia="Times New Roman" w:cs="Times New Roman"/>
                <w:color w:val="auto"/>
                <w:szCs w:val="18"/>
                <w:lang w:val="es-ES" w:eastAsia="en-US"/>
              </w:rPr>
              <w:t xml:space="preserve"> estos recursos debido a que hay muchos programas que están listos para ayudar</w:t>
            </w:r>
            <w:r>
              <w:rPr>
                <w:rFonts w:eastAsia="Times New Roman" w:cs="Times New Roman"/>
                <w:color w:val="auto"/>
                <w:szCs w:val="18"/>
                <w:lang w:val="es-ES" w:eastAsia="en-US"/>
              </w:rPr>
              <w:t>l</w:t>
            </w:r>
            <w:r w:rsidR="00D51765">
              <w:rPr>
                <w:rFonts w:eastAsia="Times New Roman" w:cs="Times New Roman"/>
                <w:color w:val="auto"/>
                <w:szCs w:val="18"/>
                <w:lang w:val="es-ES" w:eastAsia="en-US"/>
              </w:rPr>
              <w:t>e!</w:t>
            </w:r>
          </w:p>
          <w:p w14:paraId="4F12D957" w14:textId="77777777" w:rsidR="002B6033" w:rsidRDefault="002B6033" w:rsidP="002B6033">
            <w:pPr>
              <w:spacing w:after="0" w:line="240" w:lineRule="auto"/>
              <w:rPr>
                <w:rFonts w:eastAsia="Times New Roman" w:cs="Times New Roman"/>
                <w:color w:val="auto"/>
                <w:szCs w:val="18"/>
                <w:lang w:eastAsia="en-US"/>
              </w:rPr>
            </w:pPr>
          </w:p>
          <w:p w14:paraId="263FBEE8" w14:textId="2128CE2D" w:rsidR="00B7462B" w:rsidRDefault="00383658" w:rsidP="002B6033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All Saints Episcopal Church</w:t>
            </w:r>
          </w:p>
          <w:p w14:paraId="768BA1B8" w14:textId="7A8B6F9F" w:rsidR="007A5F00" w:rsidRDefault="00D51765" w:rsidP="00383658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Sitio</w:t>
            </w:r>
            <w:proofErr w:type="spellEnd"/>
            <w:r w:rsidR="007A5F00">
              <w:rPr>
                <w:szCs w:val="18"/>
              </w:rPr>
              <w:t>: 209 W. 27</w:t>
            </w:r>
            <w:r w:rsidR="007A5F00" w:rsidRPr="007A5F00">
              <w:rPr>
                <w:szCs w:val="18"/>
                <w:vertAlign w:val="superscript"/>
              </w:rPr>
              <w:t>th</w:t>
            </w:r>
            <w:r w:rsidR="007A5F00">
              <w:rPr>
                <w:szCs w:val="18"/>
              </w:rPr>
              <w:t xml:space="preserve"> St., Gregg House</w:t>
            </w:r>
            <w:r>
              <w:rPr>
                <w:szCs w:val="18"/>
              </w:rPr>
              <w:t xml:space="preserve"> (el </w:t>
            </w:r>
            <w:proofErr w:type="spellStart"/>
            <w:r>
              <w:rPr>
                <w:szCs w:val="18"/>
              </w:rPr>
              <w:t>edificio</w:t>
            </w:r>
            <w:proofErr w:type="spellEnd"/>
            <w:r>
              <w:rPr>
                <w:szCs w:val="18"/>
              </w:rPr>
              <w:t xml:space="preserve"> </w:t>
            </w:r>
            <w:r>
              <w:rPr>
                <w:rStyle w:val="hps"/>
                <w:lang w:val="es-ES"/>
              </w:rPr>
              <w:t>detrás de la iglesia</w:t>
            </w:r>
            <w:r w:rsidR="00E6043E">
              <w:rPr>
                <w:szCs w:val="18"/>
              </w:rPr>
              <w:t>)</w:t>
            </w:r>
            <w:r w:rsidR="007A5F00">
              <w:rPr>
                <w:szCs w:val="18"/>
              </w:rPr>
              <w:t xml:space="preserve">, Austin, Texas 78705, </w:t>
            </w:r>
            <w:r>
              <w:rPr>
                <w:rStyle w:val="hps"/>
                <w:lang w:val="es-ES"/>
              </w:rPr>
              <w:t>Teléfono:</w:t>
            </w:r>
            <w:r w:rsidR="007A5F00">
              <w:rPr>
                <w:szCs w:val="18"/>
              </w:rPr>
              <w:t xml:space="preserve"> (512) 476-3589</w:t>
            </w:r>
            <w:r>
              <w:rPr>
                <w:szCs w:val="18"/>
              </w:rPr>
              <w:t xml:space="preserve">, </w:t>
            </w:r>
            <w:proofErr w:type="spellStart"/>
            <w:r>
              <w:rPr>
                <w:szCs w:val="18"/>
              </w:rPr>
              <w:t>cerrado</w:t>
            </w:r>
            <w:proofErr w:type="spellEnd"/>
            <w:r>
              <w:rPr>
                <w:szCs w:val="18"/>
              </w:rPr>
              <w:t xml:space="preserve"> en los </w:t>
            </w:r>
            <w:proofErr w:type="spellStart"/>
            <w:r>
              <w:rPr>
                <w:szCs w:val="18"/>
              </w:rPr>
              <w:t>jueves</w:t>
            </w:r>
            <w:proofErr w:type="spellEnd"/>
          </w:p>
          <w:p w14:paraId="46F70FDD" w14:textId="7C948B8B" w:rsidR="007A5F00" w:rsidRPr="007A5F00" w:rsidRDefault="00D51765" w:rsidP="0054450E">
            <w:pPr>
              <w:rPr>
                <w:szCs w:val="18"/>
              </w:rPr>
            </w:pPr>
            <w:r>
              <w:rPr>
                <w:rStyle w:val="hps"/>
                <w:lang w:val="es-ES"/>
              </w:rPr>
              <w:t>Lleg</w:t>
            </w:r>
            <w:r w:rsidR="004E32C5">
              <w:rPr>
                <w:rStyle w:val="hps"/>
                <w:lang w:val="es-ES"/>
              </w:rPr>
              <w:t xml:space="preserve">ue a las siete de la mañana los martes </w:t>
            </w:r>
            <w:r w:rsidR="0054450E">
              <w:rPr>
                <w:rStyle w:val="hps"/>
                <w:lang w:val="es-ES"/>
              </w:rPr>
              <w:t>para apuntarse</w:t>
            </w:r>
            <w:r>
              <w:rPr>
                <w:rStyle w:val="hps"/>
                <w:lang w:val="es-ES"/>
              </w:rPr>
              <w:t xml:space="preserve"> en la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hoja de inscripción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para solicitar asistencia.</w:t>
            </w:r>
            <w:r>
              <w:rPr>
                <w:lang w:val="es-ES"/>
              </w:rPr>
              <w:t xml:space="preserve"> </w:t>
            </w:r>
            <w:r w:rsidR="004C03BE">
              <w:rPr>
                <w:rStyle w:val="hps"/>
                <w:lang w:val="es-ES"/>
              </w:rPr>
              <w:t>Llegue</w:t>
            </w:r>
            <w:r>
              <w:rPr>
                <w:rStyle w:val="hps"/>
                <w:lang w:val="es-ES"/>
              </w:rPr>
              <w:t xml:space="preserve"> temprano</w:t>
            </w:r>
            <w:r>
              <w:rPr>
                <w:lang w:val="es-ES"/>
              </w:rPr>
              <w:t xml:space="preserve">, porque </w:t>
            </w:r>
            <w:r w:rsidR="004C03BE">
              <w:rPr>
                <w:rStyle w:val="hps"/>
                <w:lang w:val="es-ES"/>
              </w:rPr>
              <w:t>la ayuda es para los</w:t>
            </w:r>
            <w:r>
              <w:rPr>
                <w:rStyle w:val="hps"/>
                <w:lang w:val="es-ES"/>
              </w:rPr>
              <w:t xml:space="preserve"> primer</w:t>
            </w:r>
            <w:r w:rsidR="004C03BE">
              <w:rPr>
                <w:rStyle w:val="hps"/>
                <w:lang w:val="es-ES"/>
              </w:rPr>
              <w:t>os</w:t>
            </w:r>
            <w:r>
              <w:rPr>
                <w:rStyle w:val="hps"/>
                <w:lang w:val="es-ES"/>
              </w:rPr>
              <w:t xml:space="preserve"> llegado</w:t>
            </w:r>
            <w:r w:rsidR="004C03BE">
              <w:rPr>
                <w:rStyle w:val="hps"/>
                <w:lang w:val="es-ES"/>
              </w:rPr>
              <w:t>s</w:t>
            </w:r>
            <w:r w:rsidR="0054450E">
              <w:rPr>
                <w:rStyle w:val="hps"/>
                <w:lang w:val="es-ES"/>
              </w:rPr>
              <w:t xml:space="preserve">. </w:t>
            </w:r>
            <w:r>
              <w:rPr>
                <w:rStyle w:val="hps"/>
                <w:lang w:val="es-ES"/>
              </w:rPr>
              <w:t>Premios</w:t>
            </w:r>
            <w:r>
              <w:rPr>
                <w:lang w:val="es-ES"/>
              </w:rPr>
              <w:t xml:space="preserve"> </w:t>
            </w:r>
            <w:r w:rsidR="004C03BE">
              <w:rPr>
                <w:rStyle w:val="hps"/>
                <w:lang w:val="es-ES"/>
              </w:rPr>
              <w:t>de dinero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van desde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$ 15 - $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 xml:space="preserve">25, </w:t>
            </w:r>
            <w:r w:rsidR="0054450E">
              <w:rPr>
                <w:rStyle w:val="hps"/>
                <w:lang w:val="es-ES"/>
              </w:rPr>
              <w:t>pero solamente puede</w:t>
            </w:r>
            <w:r w:rsidR="00A70DCF">
              <w:rPr>
                <w:rStyle w:val="hps"/>
                <w:lang w:val="es-ES"/>
              </w:rPr>
              <w:t xml:space="preserve"> ganar cada seis meses.</w:t>
            </w:r>
            <w:r>
              <w:rPr>
                <w:rStyle w:val="hps"/>
                <w:lang w:val="es-ES"/>
              </w:rPr>
              <w:t>.</w:t>
            </w:r>
            <w:proofErr w:type="spellStart"/>
            <w:r w:rsidR="004C03BE">
              <w:rPr>
                <w:szCs w:val="18"/>
              </w:rPr>
              <w:t>Por</w:t>
            </w:r>
            <w:proofErr w:type="spellEnd"/>
            <w:r w:rsidR="004C03BE">
              <w:rPr>
                <w:szCs w:val="18"/>
              </w:rPr>
              <w:t xml:space="preserve"> favor </w:t>
            </w:r>
            <w:r w:rsidR="0054450E">
              <w:rPr>
                <w:szCs w:val="18"/>
                <w:lang w:val="es-MX"/>
              </w:rPr>
              <w:t>traiga</w:t>
            </w:r>
            <w:r w:rsidR="004C03BE">
              <w:rPr>
                <w:szCs w:val="18"/>
              </w:rPr>
              <w:t xml:space="preserve"> </w:t>
            </w:r>
            <w:proofErr w:type="spellStart"/>
            <w:r w:rsidR="004C03BE">
              <w:rPr>
                <w:szCs w:val="18"/>
              </w:rPr>
              <w:t>una</w:t>
            </w:r>
            <w:proofErr w:type="spellEnd"/>
            <w:r w:rsidR="004C03BE">
              <w:rPr>
                <w:szCs w:val="18"/>
              </w:rPr>
              <w:t xml:space="preserve"> </w:t>
            </w:r>
            <w:r w:rsidR="004C03BE" w:rsidRPr="00A70DCF">
              <w:rPr>
                <w:szCs w:val="18"/>
                <w:lang w:val="es-MX"/>
              </w:rPr>
              <w:t>foto</w:t>
            </w:r>
            <w:r w:rsidR="007A5F00">
              <w:rPr>
                <w:szCs w:val="18"/>
              </w:rPr>
              <w:t xml:space="preserve"> </w:t>
            </w:r>
            <w:r w:rsidR="004C03BE">
              <w:rPr>
                <w:szCs w:val="18"/>
              </w:rPr>
              <w:t xml:space="preserve">de </w:t>
            </w:r>
            <w:r w:rsidR="00A70DCF" w:rsidRPr="00A70DCF">
              <w:rPr>
                <w:szCs w:val="18"/>
                <w:lang w:val="es-MX"/>
              </w:rPr>
              <w:t>identificación</w:t>
            </w:r>
            <w:r w:rsidR="004C03BE">
              <w:rPr>
                <w:szCs w:val="18"/>
              </w:rPr>
              <w:t xml:space="preserve">. </w:t>
            </w:r>
          </w:p>
        </w:tc>
        <w:tc>
          <w:tcPr>
            <w:tcW w:w="713" w:type="dxa"/>
          </w:tcPr>
          <w:p w14:paraId="0F286176" w14:textId="77777777" w:rsidR="00B7462B" w:rsidRDefault="00B7462B"/>
        </w:tc>
        <w:tc>
          <w:tcPr>
            <w:tcW w:w="713" w:type="dxa"/>
          </w:tcPr>
          <w:p w14:paraId="1B2FACFC" w14:textId="77777777" w:rsidR="00B7462B" w:rsidRDefault="00B7462B"/>
        </w:tc>
        <w:tc>
          <w:tcPr>
            <w:tcW w:w="3843" w:type="dxa"/>
          </w:tcPr>
          <w:p w14:paraId="0F0BED1B" w14:textId="77777777" w:rsidR="00B7462B" w:rsidRDefault="00A7508A">
            <w:pPr>
              <w:pStyle w:val="Heading2"/>
              <w:spacing w:before="200"/>
            </w:pPr>
            <w:r>
              <w:t>Baptist Community Center</w:t>
            </w:r>
          </w:p>
          <w:p w14:paraId="5793E911" w14:textId="4D649CA8" w:rsidR="00A7508A" w:rsidRPr="00A7508A" w:rsidRDefault="00A70DCF" w:rsidP="00A7508A">
            <w:proofErr w:type="spellStart"/>
            <w:r>
              <w:t>Sitio</w:t>
            </w:r>
            <w:proofErr w:type="spellEnd"/>
            <w:r w:rsidR="00A7508A">
              <w:t>: 2000 E 2</w:t>
            </w:r>
            <w:r w:rsidR="00A7508A" w:rsidRPr="00A7508A">
              <w:rPr>
                <w:vertAlign w:val="superscript"/>
              </w:rPr>
              <w:t>nd</w:t>
            </w:r>
            <w:r>
              <w:t xml:space="preserve"> St., Austin, Texas 78702, </w:t>
            </w:r>
            <w:r w:rsidRPr="00A70DCF">
              <w:rPr>
                <w:lang w:val="es-MX"/>
              </w:rPr>
              <w:t>teléfono</w:t>
            </w:r>
            <w:r w:rsidR="00A7508A">
              <w:t>: (512) 478-7243</w:t>
            </w:r>
          </w:p>
          <w:p w14:paraId="6F45FACA" w14:textId="2AD97AFB" w:rsidR="00F819FC" w:rsidRDefault="00F819FC" w:rsidP="00282742">
            <w:pPr>
              <w:rPr>
                <w:lang w:val="es-ES"/>
              </w:rPr>
            </w:pPr>
            <w:r>
              <w:rPr>
                <w:rStyle w:val="hps"/>
                <w:lang w:val="es-ES"/>
              </w:rPr>
              <w:t>El Centro Comunitario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Bautista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ofrece asistencia</w:t>
            </w:r>
            <w:r>
              <w:rPr>
                <w:lang w:val="es-ES"/>
              </w:rPr>
              <w:t xml:space="preserve"> </w:t>
            </w:r>
            <w:r w:rsidR="0054450E">
              <w:rPr>
                <w:rStyle w:val="hps"/>
                <w:lang w:val="es-ES"/>
              </w:rPr>
              <w:t>con los co</w:t>
            </w:r>
            <w:r>
              <w:rPr>
                <w:rStyle w:val="hps"/>
                <w:lang w:val="es-ES"/>
              </w:rPr>
              <w:t>pagos de medicamentos</w:t>
            </w:r>
            <w:r>
              <w:rPr>
                <w:lang w:val="es-ES"/>
              </w:rPr>
              <w:t xml:space="preserve">. </w:t>
            </w:r>
            <w:r>
              <w:rPr>
                <w:rStyle w:val="hps"/>
                <w:lang w:val="es-ES"/>
              </w:rPr>
              <w:t>El centro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se mantendrá en contacto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con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su farmacia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(</w:t>
            </w:r>
            <w:proofErr w:type="spellStart"/>
            <w:r>
              <w:rPr>
                <w:lang w:val="es-ES"/>
              </w:rPr>
              <w:t>Walgreens</w:t>
            </w:r>
            <w:proofErr w:type="spellEnd"/>
            <w:r>
              <w:rPr>
                <w:lang w:val="es-ES"/>
              </w:rPr>
              <w:t xml:space="preserve">, CVS, </w:t>
            </w:r>
            <w:r>
              <w:rPr>
                <w:rStyle w:val="hps"/>
                <w:lang w:val="es-ES"/>
              </w:rPr>
              <w:t>HEB</w:t>
            </w:r>
            <w:r>
              <w:rPr>
                <w:lang w:val="es-ES"/>
              </w:rPr>
              <w:t xml:space="preserve">, </w:t>
            </w:r>
            <w:proofErr w:type="spellStart"/>
            <w:r>
              <w:rPr>
                <w:rStyle w:val="hps"/>
                <w:lang w:val="es-ES"/>
              </w:rPr>
              <w:t>MedSavers</w:t>
            </w:r>
            <w:proofErr w:type="spellEnd"/>
            <w:r>
              <w:rPr>
                <w:lang w:val="es-ES"/>
              </w:rPr>
              <w:t xml:space="preserve">) </w:t>
            </w:r>
            <w:r>
              <w:rPr>
                <w:rStyle w:val="hps"/>
                <w:lang w:val="es-ES"/>
              </w:rPr>
              <w:t>y cubre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los copagos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para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las recetas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que usted es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incapaz de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cubrir</w:t>
            </w:r>
            <w:r>
              <w:rPr>
                <w:lang w:val="es-ES"/>
              </w:rPr>
              <w:t xml:space="preserve">. </w:t>
            </w:r>
            <w:r>
              <w:rPr>
                <w:rStyle w:val="hps"/>
                <w:lang w:val="es-ES"/>
              </w:rPr>
              <w:t>El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Centro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sólo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prestará asistencia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cuando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la prescripción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se entregue oficialmente con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la farmacia.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El centro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no puede cubrir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sus copagos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de forma permanente.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Llame al centro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para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hacer una cita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para recibir ayuda financiera</w:t>
            </w:r>
            <w:r>
              <w:rPr>
                <w:lang w:val="es-ES"/>
              </w:rPr>
              <w:t>.</w:t>
            </w:r>
          </w:p>
          <w:p w14:paraId="1A5AD8C9" w14:textId="0E582513" w:rsidR="00282742" w:rsidRDefault="00F819FC" w:rsidP="00282742">
            <w:r>
              <w:rPr>
                <w:rStyle w:val="hps"/>
                <w:lang w:val="es-ES"/>
              </w:rPr>
              <w:t>Lo que hay que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llevar: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identificación con fotografía,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tarjeta de seguro social</w:t>
            </w:r>
          </w:p>
          <w:p w14:paraId="2A3B44BA" w14:textId="1531EC49" w:rsidR="00282742" w:rsidRDefault="00282742" w:rsidP="00282742"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02A66F9F" wp14:editId="7170F40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182880</wp:posOffset>
                  </wp:positionV>
                  <wp:extent cx="2438400" cy="3163570"/>
                  <wp:effectExtent l="0" t="0" r="0" b="11430"/>
                  <wp:wrapTight wrapText="bothSides">
                    <wp:wrapPolygon edited="0">
                      <wp:start x="0" y="0"/>
                      <wp:lineTo x="0" y="21505"/>
                      <wp:lineTo x="21375" y="21505"/>
                      <wp:lineTo x="21375" y="0"/>
                      <wp:lineTo x="0" y="0"/>
                    </wp:wrapPolygon>
                  </wp:wrapTight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316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EC865C4" w14:textId="77777777" w:rsidR="00282742" w:rsidRDefault="00282742" w:rsidP="00282742"/>
          <w:p w14:paraId="28F4F402" w14:textId="77777777" w:rsidR="00282742" w:rsidRDefault="00282742" w:rsidP="00282742"/>
          <w:p w14:paraId="623B989B" w14:textId="65AC11C0" w:rsidR="00B7462B" w:rsidRPr="00282742" w:rsidRDefault="00B7462B" w:rsidP="00282742"/>
        </w:tc>
        <w:tc>
          <w:tcPr>
            <w:tcW w:w="720" w:type="dxa"/>
          </w:tcPr>
          <w:p w14:paraId="76BA48D4" w14:textId="77777777" w:rsidR="00B7462B" w:rsidRDefault="00B7462B"/>
        </w:tc>
        <w:tc>
          <w:tcPr>
            <w:tcW w:w="720" w:type="dxa"/>
          </w:tcPr>
          <w:p w14:paraId="6388D337" w14:textId="77777777" w:rsidR="00B7462B" w:rsidRDefault="00B7462B"/>
        </w:tc>
        <w:tc>
          <w:tcPr>
            <w:tcW w:w="3851" w:type="dxa"/>
          </w:tcPr>
          <w:p w14:paraId="6DE4E755" w14:textId="7C6A07E2" w:rsidR="00B7462B" w:rsidRDefault="003F6CEC">
            <w:r>
              <w:rPr>
                <w:noProof/>
                <w:lang w:eastAsia="en-US"/>
              </w:rPr>
              <w:drawing>
                <wp:inline distT="0" distB="0" distL="0" distR="0" wp14:anchorId="70EE66D1" wp14:editId="1D51DF69">
                  <wp:extent cx="2444708" cy="137464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laceholder short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4708" cy="1374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32AA88" w14:textId="77777777" w:rsidR="00282742" w:rsidRDefault="00282742" w:rsidP="00282742">
            <w:pPr>
              <w:pStyle w:val="Heading2"/>
            </w:pPr>
            <w:r>
              <w:t>St. Austin Catholic Parish</w:t>
            </w:r>
          </w:p>
          <w:p w14:paraId="02C4D889" w14:textId="0E40B249" w:rsidR="00282742" w:rsidRPr="001511FF" w:rsidRDefault="00F819FC" w:rsidP="00282742">
            <w:proofErr w:type="spellStart"/>
            <w:r>
              <w:t>Sitio</w:t>
            </w:r>
            <w:proofErr w:type="spellEnd"/>
            <w:r w:rsidR="00282742">
              <w:t>: 2026 Guadalupe</w:t>
            </w:r>
            <w:r>
              <w:t xml:space="preserve"> St., Austin, Texas 78705, </w:t>
            </w:r>
            <w:r>
              <w:rPr>
                <w:lang w:val="es-MX"/>
              </w:rPr>
              <w:t>teléfono</w:t>
            </w:r>
            <w:r w:rsidR="00282742">
              <w:t>: (512) 477-9471</w:t>
            </w:r>
            <w:r w:rsidR="00E6043E">
              <w:t>, closed Saturday</w:t>
            </w:r>
          </w:p>
          <w:p w14:paraId="43C34867" w14:textId="08F242FE" w:rsidR="00F819FC" w:rsidRPr="00F819FC" w:rsidRDefault="00F819FC" w:rsidP="00F819FC">
            <w:pPr>
              <w:spacing w:after="0" w:line="240" w:lineRule="auto"/>
              <w:rPr>
                <w:rFonts w:eastAsia="Times New Roman" w:cs="Times New Roman"/>
                <w:color w:val="auto"/>
                <w:szCs w:val="18"/>
                <w:lang w:eastAsia="en-US"/>
              </w:rPr>
            </w:pPr>
            <w:r w:rsidRPr="00F819FC">
              <w:rPr>
                <w:rFonts w:eastAsia="Times New Roman" w:cs="Times New Roman"/>
                <w:color w:val="auto"/>
                <w:szCs w:val="18"/>
                <w:lang w:val="es-ES" w:eastAsia="en-US"/>
              </w:rPr>
              <w:t xml:space="preserve">La parroquia sólo proporciona </w:t>
            </w:r>
            <w:r w:rsidR="00F73088">
              <w:rPr>
                <w:rFonts w:eastAsia="Times New Roman" w:cs="Times New Roman"/>
                <w:color w:val="auto"/>
                <w:szCs w:val="18"/>
                <w:lang w:val="es-ES" w:eastAsia="en-US"/>
              </w:rPr>
              <w:t>asistencia particular a cada caso</w:t>
            </w:r>
            <w:r w:rsidRPr="00F819FC">
              <w:rPr>
                <w:rFonts w:eastAsia="Times New Roman" w:cs="Times New Roman"/>
                <w:color w:val="auto"/>
                <w:szCs w:val="18"/>
                <w:lang w:val="es-ES" w:eastAsia="en-US"/>
              </w:rPr>
              <w:t xml:space="preserve">. Una lotería se celebra todos los jueves a las </w:t>
            </w:r>
            <w:r w:rsidR="00F73088">
              <w:rPr>
                <w:rFonts w:eastAsia="Times New Roman" w:cs="Times New Roman"/>
                <w:color w:val="auto"/>
                <w:szCs w:val="18"/>
                <w:lang w:val="es-ES" w:eastAsia="en-US"/>
              </w:rPr>
              <w:t>nueve de la mañana</w:t>
            </w:r>
            <w:r w:rsidRPr="00F819FC">
              <w:rPr>
                <w:rFonts w:eastAsia="Times New Roman" w:cs="Times New Roman"/>
                <w:color w:val="auto"/>
                <w:szCs w:val="18"/>
                <w:lang w:val="es-ES" w:eastAsia="en-US"/>
              </w:rPr>
              <w:t xml:space="preserve"> (llegue temprano </w:t>
            </w:r>
            <w:r w:rsidR="0054450E">
              <w:rPr>
                <w:rFonts w:eastAsia="Times New Roman" w:cs="Times New Roman"/>
                <w:color w:val="auto"/>
                <w:szCs w:val="18"/>
                <w:lang w:val="es-ES" w:eastAsia="en-US"/>
              </w:rPr>
              <w:t>para mejorar su</w:t>
            </w:r>
            <w:r w:rsidR="00F73088">
              <w:rPr>
                <w:rFonts w:eastAsia="Times New Roman" w:cs="Times New Roman"/>
                <w:color w:val="auto"/>
                <w:szCs w:val="18"/>
                <w:lang w:val="es-ES" w:eastAsia="en-US"/>
              </w:rPr>
              <w:t xml:space="preserve"> </w:t>
            </w:r>
            <w:r w:rsidR="0054450E">
              <w:rPr>
                <w:rFonts w:eastAsia="Times New Roman" w:cs="Times New Roman"/>
                <w:color w:val="auto"/>
                <w:szCs w:val="18"/>
                <w:lang w:val="es-ES" w:eastAsia="en-US"/>
              </w:rPr>
              <w:t>oportunidad</w:t>
            </w:r>
            <w:r w:rsidR="00F73088">
              <w:rPr>
                <w:rFonts w:eastAsia="Times New Roman" w:cs="Times New Roman"/>
                <w:color w:val="auto"/>
                <w:szCs w:val="18"/>
                <w:lang w:val="es-ES" w:eastAsia="en-US"/>
              </w:rPr>
              <w:t xml:space="preserve"> de ganar</w:t>
            </w:r>
            <w:r w:rsidRPr="00F819FC">
              <w:rPr>
                <w:rFonts w:eastAsia="Times New Roman" w:cs="Times New Roman"/>
                <w:color w:val="auto"/>
                <w:szCs w:val="18"/>
                <w:lang w:val="es-ES" w:eastAsia="en-US"/>
              </w:rPr>
              <w:t xml:space="preserve">). 60-80 personas vienen y hasta 20 de esas personas recibirán asistencia. Asignación financiera depende de su situación. La asistencia se presta más fácilmente a los pacientes con enfermedades que amenazan la vida (diabetes, enfermedades del corazón). </w:t>
            </w:r>
            <w:r w:rsidRPr="00A66708">
              <w:rPr>
                <w:rFonts w:eastAsia="Times New Roman" w:cs="Times New Roman"/>
                <w:color w:val="auto"/>
                <w:szCs w:val="18"/>
                <w:lang w:val="es-ES" w:eastAsia="en-US"/>
              </w:rPr>
              <w:t>La parroquia también ofrece asistencia para el alquiler de servicios públicos</w:t>
            </w:r>
            <w:r w:rsidRPr="00F819FC">
              <w:rPr>
                <w:rFonts w:eastAsia="Times New Roman" w:cs="Times New Roman"/>
                <w:color w:val="auto"/>
                <w:szCs w:val="18"/>
                <w:lang w:val="es-ES" w:eastAsia="en-US"/>
              </w:rPr>
              <w:t xml:space="preserve">. Identificaciones, </w:t>
            </w:r>
            <w:r w:rsidR="00F73088">
              <w:rPr>
                <w:rFonts w:eastAsia="Times New Roman" w:cs="Times New Roman"/>
                <w:color w:val="auto"/>
                <w:szCs w:val="18"/>
                <w:lang w:val="es-ES" w:eastAsia="en-US"/>
              </w:rPr>
              <w:t>datas</w:t>
            </w:r>
            <w:r w:rsidRPr="00F819FC">
              <w:rPr>
                <w:rFonts w:eastAsia="Times New Roman" w:cs="Times New Roman"/>
                <w:color w:val="auto"/>
                <w:szCs w:val="18"/>
                <w:lang w:val="es-ES" w:eastAsia="en-US"/>
              </w:rPr>
              <w:t xml:space="preserve"> de nacimiento, anteojos, exámenes de la vista, ropa, vales de comida, </w:t>
            </w:r>
            <w:r w:rsidR="003F5948">
              <w:rPr>
                <w:rFonts w:eastAsia="Times New Roman" w:cs="Times New Roman"/>
                <w:color w:val="auto"/>
                <w:szCs w:val="18"/>
                <w:lang w:val="es-ES" w:eastAsia="en-US"/>
              </w:rPr>
              <w:t xml:space="preserve">pase de 7-días para el </w:t>
            </w:r>
            <w:proofErr w:type="spellStart"/>
            <w:r w:rsidR="003F5948">
              <w:rPr>
                <w:rFonts w:eastAsia="Times New Roman" w:cs="Times New Roman"/>
                <w:color w:val="auto"/>
                <w:szCs w:val="18"/>
                <w:lang w:val="es-ES" w:eastAsia="en-US"/>
              </w:rPr>
              <w:t>autobus</w:t>
            </w:r>
            <w:proofErr w:type="spellEnd"/>
            <w:r w:rsidR="003F5948">
              <w:rPr>
                <w:rFonts w:eastAsia="Times New Roman" w:cs="Times New Roman"/>
                <w:color w:val="auto"/>
                <w:szCs w:val="18"/>
                <w:lang w:val="es-ES" w:eastAsia="en-US"/>
              </w:rPr>
              <w:t xml:space="preserve"> </w:t>
            </w:r>
          </w:p>
          <w:p w14:paraId="54B3AAED" w14:textId="0180C2F1" w:rsidR="00282742" w:rsidRPr="00F819FC" w:rsidRDefault="00282742" w:rsidP="00282742">
            <w:pPr>
              <w:rPr>
                <w:rFonts w:asciiTheme="majorHAnsi" w:hAnsiTheme="majorHAnsi"/>
                <w:szCs w:val="18"/>
              </w:rPr>
            </w:pPr>
          </w:p>
          <w:p w14:paraId="4F4E1476" w14:textId="77777777" w:rsidR="00F73088" w:rsidRDefault="00F73088" w:rsidP="00F73088">
            <w:r>
              <w:rPr>
                <w:rStyle w:val="hps"/>
                <w:lang w:val="es-ES"/>
              </w:rPr>
              <w:t>Lo que hay que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llevar: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identificación con fotografía,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tarjeta de seguro social</w:t>
            </w:r>
          </w:p>
          <w:p w14:paraId="018B9461" w14:textId="78A3751A" w:rsidR="00B7462B" w:rsidRDefault="00F73088">
            <w:pPr>
              <w:pStyle w:val="Heading2"/>
            </w:pPr>
            <w:r w:rsidRPr="00F73088">
              <w:rPr>
                <w:lang w:val="es-MX"/>
              </w:rPr>
              <w:t>Información</w:t>
            </w:r>
            <w:r>
              <w:t xml:space="preserve"> </w:t>
            </w:r>
            <w:proofErr w:type="spellStart"/>
            <w:r>
              <w:t>Importante</w:t>
            </w:r>
            <w:proofErr w:type="spellEnd"/>
          </w:p>
          <w:p w14:paraId="2DE73D1F" w14:textId="006B6AC4" w:rsidR="00667B67" w:rsidRPr="00F73088" w:rsidRDefault="00F73088" w:rsidP="00F73088">
            <w:pPr>
              <w:rPr>
                <w:lang w:val="es-ES"/>
              </w:rPr>
            </w:pPr>
            <w:r>
              <w:rPr>
                <w:rStyle w:val="hps"/>
                <w:lang w:val="es-ES"/>
              </w:rPr>
              <w:t>Muchas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iglesias de la</w:t>
            </w:r>
            <w:r>
              <w:rPr>
                <w:lang w:val="es-ES"/>
              </w:rPr>
              <w:t xml:space="preserve"> ciudad</w:t>
            </w:r>
            <w:r>
              <w:rPr>
                <w:rStyle w:val="hps"/>
                <w:lang w:val="es-ES"/>
              </w:rPr>
              <w:t xml:space="preserve"> de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Austin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suelen estar dispuestos a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proporcionar ayuda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 xml:space="preserve">financiera </w:t>
            </w:r>
            <w:r w:rsidR="003F5948">
              <w:rPr>
                <w:rStyle w:val="hps"/>
                <w:lang w:val="es-ES"/>
              </w:rPr>
              <w:t>para copagos relacionados a su salud</w:t>
            </w:r>
            <w:r>
              <w:rPr>
                <w:lang w:val="es-ES"/>
              </w:rPr>
              <w:t xml:space="preserve">. </w:t>
            </w:r>
            <w:r>
              <w:rPr>
                <w:rStyle w:val="hps"/>
                <w:lang w:val="es-ES"/>
              </w:rPr>
              <w:t>Si llama a la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parroquia católica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St.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Austin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y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ofrece su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código postal, pueden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conectarse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a una iglesia en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su área que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está dispuesto a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ayudarse.</w:t>
            </w:r>
          </w:p>
        </w:tc>
      </w:tr>
    </w:tbl>
    <w:p w14:paraId="4B938502" w14:textId="0FDE82F6" w:rsidR="00B7462B" w:rsidRDefault="00B7462B">
      <w:pPr>
        <w:pStyle w:val="NoSpacing"/>
      </w:pPr>
    </w:p>
    <w:sectPr w:rsidR="00B7462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A1242E4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>
    <w:nsid w:val="0EFD2ECE"/>
    <w:multiLevelType w:val="hybridMultilevel"/>
    <w:tmpl w:val="C5BC7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EC"/>
    <w:rsid w:val="000D5B0E"/>
    <w:rsid w:val="001448BB"/>
    <w:rsid w:val="001511FF"/>
    <w:rsid w:val="001618E8"/>
    <w:rsid w:val="00282742"/>
    <w:rsid w:val="002B6033"/>
    <w:rsid w:val="002F4721"/>
    <w:rsid w:val="00300AD4"/>
    <w:rsid w:val="00383658"/>
    <w:rsid w:val="003D07B0"/>
    <w:rsid w:val="003F5948"/>
    <w:rsid w:val="003F6CEC"/>
    <w:rsid w:val="0045315E"/>
    <w:rsid w:val="004C03BE"/>
    <w:rsid w:val="004E32C5"/>
    <w:rsid w:val="0054450E"/>
    <w:rsid w:val="00585347"/>
    <w:rsid w:val="00667B67"/>
    <w:rsid w:val="006738D8"/>
    <w:rsid w:val="007A0116"/>
    <w:rsid w:val="007A5F00"/>
    <w:rsid w:val="008126A3"/>
    <w:rsid w:val="008C1696"/>
    <w:rsid w:val="008D0FC6"/>
    <w:rsid w:val="009D2355"/>
    <w:rsid w:val="009F2A37"/>
    <w:rsid w:val="00A6511F"/>
    <w:rsid w:val="00A66708"/>
    <w:rsid w:val="00A70DCF"/>
    <w:rsid w:val="00A7508A"/>
    <w:rsid w:val="00B7462B"/>
    <w:rsid w:val="00D51765"/>
    <w:rsid w:val="00E6043E"/>
    <w:rsid w:val="00E92BA7"/>
    <w:rsid w:val="00F60BDC"/>
    <w:rsid w:val="00F73088"/>
    <w:rsid w:val="00F8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08D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D4436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ayout">
    <w:name w:val="Table Layout"/>
    <w:basedOn w:val="TableNorma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C45238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C45238" w:themeColor="accent1"/>
        <w:bottom w:val="single" w:sz="4" w:space="14" w:color="C45238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CEC"/>
    <w:pPr>
      <w:spacing w:after="0" w:line="240" w:lineRule="auto"/>
    </w:pPr>
    <w:rPr>
      <w:rFonts w:ascii="Lucida Grande" w:hAnsi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CEC"/>
    <w:rPr>
      <w:rFonts w:ascii="Lucida Grande" w:hAnsi="Lucida Grande"/>
      <w:szCs w:val="18"/>
    </w:rPr>
  </w:style>
  <w:style w:type="paragraph" w:styleId="ListParagraph">
    <w:name w:val="List Paragraph"/>
    <w:basedOn w:val="Normal"/>
    <w:uiPriority w:val="34"/>
    <w:unhideWhenUsed/>
    <w:qFormat/>
    <w:rsid w:val="007A5F00"/>
    <w:pPr>
      <w:ind w:left="720"/>
      <w:contextualSpacing/>
    </w:pPr>
  </w:style>
  <w:style w:type="character" w:customStyle="1" w:styleId="hps">
    <w:name w:val="hps"/>
    <w:basedOn w:val="DefaultParagraphFont"/>
    <w:rsid w:val="00585347"/>
  </w:style>
  <w:style w:type="character" w:customStyle="1" w:styleId="shorttext">
    <w:name w:val="short_text"/>
    <w:basedOn w:val="DefaultParagraphFont"/>
    <w:rsid w:val="002B6033"/>
  </w:style>
  <w:style w:type="character" w:customStyle="1" w:styleId="atn">
    <w:name w:val="atn"/>
    <w:basedOn w:val="DefaultParagraphFont"/>
    <w:rsid w:val="00F819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D4436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ayout">
    <w:name w:val="Table Layout"/>
    <w:basedOn w:val="TableNorma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C45238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C45238" w:themeColor="accent1"/>
        <w:bottom w:val="single" w:sz="4" w:space="14" w:color="C45238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CEC"/>
    <w:pPr>
      <w:spacing w:after="0" w:line="240" w:lineRule="auto"/>
    </w:pPr>
    <w:rPr>
      <w:rFonts w:ascii="Lucida Grande" w:hAnsi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CEC"/>
    <w:rPr>
      <w:rFonts w:ascii="Lucida Grande" w:hAnsi="Lucida Grande"/>
      <w:szCs w:val="18"/>
    </w:rPr>
  </w:style>
  <w:style w:type="paragraph" w:styleId="ListParagraph">
    <w:name w:val="List Paragraph"/>
    <w:basedOn w:val="Normal"/>
    <w:uiPriority w:val="34"/>
    <w:unhideWhenUsed/>
    <w:qFormat/>
    <w:rsid w:val="007A5F00"/>
    <w:pPr>
      <w:ind w:left="720"/>
      <w:contextualSpacing/>
    </w:pPr>
  </w:style>
  <w:style w:type="character" w:customStyle="1" w:styleId="hps">
    <w:name w:val="hps"/>
    <w:basedOn w:val="DefaultParagraphFont"/>
    <w:rsid w:val="00585347"/>
  </w:style>
  <w:style w:type="character" w:customStyle="1" w:styleId="shorttext">
    <w:name w:val="short_text"/>
    <w:basedOn w:val="DefaultParagraphFont"/>
    <w:rsid w:val="002B6033"/>
  </w:style>
  <w:style w:type="character" w:customStyle="1" w:styleId="atn">
    <w:name w:val="atn"/>
    <w:basedOn w:val="DefaultParagraphFont"/>
    <w:rsid w:val="00F81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3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2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122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3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24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3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FA11499A5E0C40B6D0135B3C614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E93E-A4EF-C548-80C1-12E80E62944A}"/>
      </w:docPartPr>
      <w:docPartBody>
        <w:p w:rsidR="00DC3D66" w:rsidRDefault="00DC3D66">
          <w:pPr>
            <w:pStyle w:val="B0FA11499A5E0C40B6D0135B3C614A41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66"/>
    <w:rsid w:val="002F2EE9"/>
    <w:rsid w:val="00964139"/>
    <w:rsid w:val="00A42260"/>
    <w:rsid w:val="00DC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FA11499A5E0C40B6D0135B3C614A41">
    <w:name w:val="B0FA11499A5E0C40B6D0135B3C614A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FA11499A5E0C40B6D0135B3C614A41">
    <w:name w:val="B0FA11499A5E0C40B6D0135B3C614A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Small Business Set">
  <a:themeElements>
    <a:clrScheme name="Small Business 2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C45238"/>
      </a:accent1>
      <a:accent2>
        <a:srgbClr val="2A6188"/>
      </a:accent2>
      <a:accent3>
        <a:srgbClr val="E7A623"/>
      </a:accent3>
      <a:accent4>
        <a:srgbClr val="5B883F"/>
      </a:accent4>
      <a:accent5>
        <a:srgbClr val="653D5D"/>
      </a:accent5>
      <a:accent6>
        <a:srgbClr val="D76F23"/>
      </a:accent6>
      <a:hlink>
        <a:srgbClr val="4D4436"/>
      </a:hlink>
      <a:folHlink>
        <a:srgbClr val="933D29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88B251B-11B4-44B2-932F-30F19E5150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Asistencia Financiera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Rangel, Samantha</dc:creator>
  <cp:lastModifiedBy>Selena</cp:lastModifiedBy>
  <cp:revision>8</cp:revision>
  <dcterms:created xsi:type="dcterms:W3CDTF">2013-08-08T22:20:00Z</dcterms:created>
  <dcterms:modified xsi:type="dcterms:W3CDTF">2013-08-15T15:36:00Z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TC029118989991</vt:lpwstr>
  </property>
</Properties>
</file>